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6F35" w14:textId="77777777" w:rsidR="00D542E1" w:rsidRDefault="00D542E1" w:rsidP="00D542E1">
      <w:pPr>
        <w:spacing w:after="0"/>
        <w:jc w:val="center"/>
        <w:rPr>
          <w:rFonts w:ascii="Times New Roman" w:eastAsia="Times New Roman" w:hAnsi="Times New Roman" w:cs="Times New Roman"/>
          <w:color w:val="000000"/>
          <w:sz w:val="23"/>
          <w:szCs w:val="23"/>
        </w:rPr>
      </w:pPr>
      <w:bookmarkStart w:id="0" w:name="_heading=h.gjdgxs" w:colFirst="0" w:colLast="0"/>
      <w:bookmarkEnd w:id="0"/>
      <w:r>
        <w:rPr>
          <w:rFonts w:ascii="Times New Roman" w:eastAsia="Times New Roman" w:hAnsi="Times New Roman" w:cs="Times New Roman"/>
          <w:noProof/>
          <w:sz w:val="23"/>
          <w:szCs w:val="23"/>
        </w:rPr>
        <w:drawing>
          <wp:inline distT="114300" distB="114300" distL="114300" distR="114300" wp14:anchorId="2E61BD26" wp14:editId="76A2323E">
            <wp:extent cx="5776913" cy="1439968"/>
            <wp:effectExtent l="0" t="0" r="0" b="0"/>
            <wp:docPr id="6"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4"/>
                    <a:srcRect/>
                    <a:stretch>
                      <a:fillRect/>
                    </a:stretch>
                  </pic:blipFill>
                  <pic:spPr>
                    <a:xfrm>
                      <a:off x="0" y="0"/>
                      <a:ext cx="5776913" cy="1439968"/>
                    </a:xfrm>
                    <a:prstGeom prst="rect">
                      <a:avLst/>
                    </a:prstGeom>
                    <a:ln/>
                  </pic:spPr>
                </pic:pic>
              </a:graphicData>
            </a:graphic>
          </wp:inline>
        </w:drawing>
      </w:r>
    </w:p>
    <w:p w14:paraId="731B13FA" w14:textId="77777777" w:rsidR="00D542E1" w:rsidRDefault="00D542E1" w:rsidP="00D542E1">
      <w:pPr>
        <w:spacing w:after="0"/>
        <w:jc w:val="center"/>
        <w:rPr>
          <w:rFonts w:ascii="Times New Roman" w:eastAsia="Times New Roman" w:hAnsi="Times New Roman" w:cs="Times New Roman"/>
        </w:rPr>
      </w:pPr>
      <w:r>
        <w:rPr>
          <w:rFonts w:ascii="Times New Roman" w:eastAsia="Times New Roman" w:hAnsi="Times New Roman" w:cs="Times New Roman"/>
          <w:color w:val="000000"/>
          <w:sz w:val="23"/>
          <w:szCs w:val="23"/>
        </w:rPr>
        <w:t xml:space="preserve">2719 E Madison St. </w:t>
      </w:r>
      <w:r>
        <w:rPr>
          <w:rFonts w:ascii="Times New Roman" w:eastAsia="Times New Roman" w:hAnsi="Times New Roman" w:cs="Times New Roman"/>
          <w:color w:val="000000"/>
        </w:rPr>
        <w:t>Suite 203</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rPr>
        <w:t>Seattle, WA 98112</w:t>
      </w:r>
      <w:r>
        <w:rPr>
          <w:rFonts w:ascii="Times New Roman" w:eastAsia="Times New Roman" w:hAnsi="Times New Roman" w:cs="Times New Roman"/>
        </w:rPr>
        <w:t xml:space="preserve"> </w:t>
      </w:r>
    </w:p>
    <w:p w14:paraId="70DA58DA" w14:textId="77777777" w:rsidR="00D542E1" w:rsidRDefault="00D542E1" w:rsidP="00D542E1">
      <w:pPr>
        <w:spacing w:after="0"/>
        <w:jc w:val="center"/>
        <w:rPr>
          <w:rFonts w:ascii="Times New Roman" w:eastAsia="Times New Roman" w:hAnsi="Times New Roman" w:cs="Times New Roman"/>
        </w:rPr>
      </w:pPr>
      <w:r>
        <w:rPr>
          <w:rFonts w:ascii="Times New Roman" w:eastAsia="Times New Roman" w:hAnsi="Times New Roman" w:cs="Times New Roman"/>
        </w:rPr>
        <w:t>Phone: 206 568 7545 Fax: 206 568 8298</w:t>
      </w:r>
    </w:p>
    <w:p w14:paraId="038F86C7" w14:textId="77777777" w:rsidR="00D542E1" w:rsidRDefault="00D542E1" w:rsidP="00D542E1">
      <w:pPr>
        <w:spacing w:after="0"/>
        <w:jc w:val="center"/>
        <w:rPr>
          <w:rFonts w:ascii="Times New Roman" w:eastAsia="Times New Roman" w:hAnsi="Times New Roman" w:cs="Times New Roman"/>
        </w:rPr>
      </w:pPr>
      <w:r>
        <w:rPr>
          <w:rFonts w:ascii="Times New Roman" w:eastAsia="Times New Roman" w:hAnsi="Times New Roman" w:cs="Times New Roman"/>
          <w:color w:val="000000"/>
        </w:rPr>
        <w:t>5001 California Ave SW, Suite 111 Seattle, WA 98136</w:t>
      </w:r>
      <w:r>
        <w:rPr>
          <w:rFonts w:ascii="Times New Roman" w:eastAsia="Times New Roman" w:hAnsi="Times New Roman" w:cs="Times New Roman"/>
        </w:rPr>
        <w:t xml:space="preserve"> </w:t>
      </w:r>
    </w:p>
    <w:p w14:paraId="34324334" w14:textId="77777777" w:rsidR="00D542E1" w:rsidRDefault="00D542E1" w:rsidP="00D542E1">
      <w:pPr>
        <w:spacing w:after="0"/>
        <w:jc w:val="center"/>
        <w:rPr>
          <w:rFonts w:ascii="Times New Roman" w:eastAsia="Times New Roman" w:hAnsi="Times New Roman" w:cs="Times New Roman"/>
        </w:rPr>
      </w:pPr>
      <w:r>
        <w:rPr>
          <w:rFonts w:ascii="Times New Roman" w:eastAsia="Times New Roman" w:hAnsi="Times New Roman" w:cs="Times New Roman"/>
        </w:rPr>
        <w:t xml:space="preserve"> Phone: 206 257 4126 Fax: 206 708 1631</w:t>
      </w:r>
    </w:p>
    <w:p w14:paraId="0749039A" w14:textId="77777777" w:rsidR="00D542E1" w:rsidRDefault="00D542E1" w:rsidP="00D542E1">
      <w:pPr>
        <w:spacing w:after="0"/>
        <w:rPr>
          <w:rFonts w:ascii="Times New Roman" w:eastAsia="Times New Roman" w:hAnsi="Times New Roman" w:cs="Times New Roman"/>
          <w:color w:val="000000"/>
          <w:sz w:val="23"/>
          <w:szCs w:val="23"/>
        </w:rPr>
      </w:pPr>
    </w:p>
    <w:p w14:paraId="171BD907" w14:textId="77777777" w:rsidR="00D542E1" w:rsidRDefault="00D542E1" w:rsidP="00D542E1">
      <w:pPr>
        <w:jc w:val="center"/>
        <w:rPr>
          <w:b/>
          <w:sz w:val="30"/>
          <w:szCs w:val="30"/>
        </w:rPr>
      </w:pPr>
      <w:r>
        <w:rPr>
          <w:b/>
          <w:sz w:val="30"/>
          <w:szCs w:val="30"/>
        </w:rPr>
        <w:t>Glow Policies</w:t>
      </w:r>
    </w:p>
    <w:p w14:paraId="2261B038" w14:textId="77777777" w:rsidR="00D542E1" w:rsidRDefault="00D542E1" w:rsidP="00D542E1">
      <w:pPr>
        <w:rPr>
          <w:sz w:val="21"/>
          <w:szCs w:val="21"/>
        </w:rPr>
      </w:pPr>
      <w:r>
        <w:rPr>
          <w:sz w:val="21"/>
          <w:szCs w:val="21"/>
        </w:rPr>
        <w:t xml:space="preserve">We would like to take a moment to welcome you to our office and assure you that you will receive the very best care available for your condition. </w:t>
      </w:r>
      <w:proofErr w:type="gramStart"/>
      <w:r>
        <w:rPr>
          <w:sz w:val="21"/>
          <w:szCs w:val="21"/>
        </w:rPr>
        <w:t>In order to</w:t>
      </w:r>
      <w:proofErr w:type="gramEnd"/>
      <w:r>
        <w:rPr>
          <w:sz w:val="21"/>
          <w:szCs w:val="21"/>
        </w:rPr>
        <w:t xml:space="preserve"> familiarize you with the policies of this office we would like to explain how your medical bills and records will be handled. </w:t>
      </w:r>
    </w:p>
    <w:p w14:paraId="18B2238C" w14:textId="77777777" w:rsidR="00D542E1" w:rsidRDefault="00D542E1" w:rsidP="00D542E1">
      <w:pPr>
        <w:rPr>
          <w:sz w:val="21"/>
          <w:szCs w:val="21"/>
        </w:rPr>
      </w:pPr>
      <w:r>
        <w:rPr>
          <w:b/>
          <w:sz w:val="21"/>
          <w:szCs w:val="21"/>
          <w:u w:val="single"/>
        </w:rPr>
        <w:t>Explanation of Benefits:</w:t>
      </w:r>
      <w:r>
        <w:rPr>
          <w:b/>
          <w:sz w:val="21"/>
          <w:szCs w:val="21"/>
        </w:rPr>
        <w:t xml:space="preserve">  </w:t>
      </w:r>
      <w:r>
        <w:rPr>
          <w:sz w:val="21"/>
          <w:szCs w:val="21"/>
        </w:rPr>
        <w:t xml:space="preserve">Many insurance policies do cover acupuncture, chiropractic, naturopathy and massage therapy care but this office makes no representation that yours does. Insurance policies may vary greatly in terms of deductibles and percentages of coverage for services at this clinic. Because of the variance from one insurance policy to another, we require that you, the patient, be personally responsible for the payment of your deductibles, copays, as well as any unpaid balances in this office. We recommend that you call to verify your benefits. We will do our best to verify your insurance coverage as a </w:t>
      </w:r>
      <w:proofErr w:type="gramStart"/>
      <w:r>
        <w:rPr>
          <w:sz w:val="21"/>
          <w:szCs w:val="21"/>
        </w:rPr>
        <w:t>courtesy, and</w:t>
      </w:r>
      <w:proofErr w:type="gramEnd"/>
      <w:r>
        <w:rPr>
          <w:sz w:val="21"/>
          <w:szCs w:val="21"/>
        </w:rPr>
        <w:t xml:space="preserve"> will bill your insurance in a timely manner. </w:t>
      </w:r>
    </w:p>
    <w:p w14:paraId="050A651D" w14:textId="77777777" w:rsidR="00D542E1" w:rsidRDefault="00D542E1" w:rsidP="00D542E1">
      <w:pPr>
        <w:rPr>
          <w:sz w:val="21"/>
          <w:szCs w:val="21"/>
        </w:rPr>
      </w:pPr>
      <w:r>
        <w:rPr>
          <w:b/>
          <w:sz w:val="21"/>
          <w:szCs w:val="21"/>
          <w:u w:val="single"/>
        </w:rPr>
        <w:t>Billing:</w:t>
      </w:r>
      <w:r>
        <w:rPr>
          <w:b/>
          <w:sz w:val="21"/>
          <w:szCs w:val="21"/>
        </w:rPr>
        <w:tab/>
      </w:r>
      <w:r>
        <w:rPr>
          <w:sz w:val="21"/>
          <w:szCs w:val="21"/>
        </w:rPr>
        <w:t>The first acupuncture treatment is generally billed with three codes. The first code is for initial evaluation, management and consultation of the chief complaint(s). The additional codes are specific to the acupuncture treatment.</w:t>
      </w:r>
      <w:r>
        <w:rPr>
          <w:b/>
          <w:sz w:val="21"/>
          <w:szCs w:val="21"/>
        </w:rPr>
        <w:t xml:space="preserve"> </w:t>
      </w:r>
      <w:r>
        <w:rPr>
          <w:sz w:val="21"/>
          <w:szCs w:val="21"/>
        </w:rPr>
        <w:t>Massage is generally billed with one code and four units.</w:t>
      </w:r>
    </w:p>
    <w:p w14:paraId="7AD5C64C" w14:textId="77777777" w:rsidR="00D542E1" w:rsidRDefault="00D542E1" w:rsidP="00D542E1">
      <w:pPr>
        <w:rPr>
          <w:b/>
          <w:sz w:val="21"/>
          <w:szCs w:val="21"/>
          <w:u w:val="single"/>
        </w:rPr>
      </w:pPr>
      <w:r>
        <w:rPr>
          <w:b/>
          <w:sz w:val="21"/>
          <w:szCs w:val="21"/>
          <w:u w:val="single"/>
        </w:rPr>
        <w:t>Assignment of Benefit:</w:t>
      </w:r>
      <w:r>
        <w:rPr>
          <w:b/>
          <w:sz w:val="21"/>
          <w:szCs w:val="21"/>
        </w:rPr>
        <w:tab/>
      </w:r>
      <w:r>
        <w:rPr>
          <w:sz w:val="21"/>
          <w:szCs w:val="21"/>
        </w:rPr>
        <w:t>If your insurance carrier sends payments to you for services rendered in this office, you agree to send or bring those payments to this office upon receipt. If you pay for your visits in full, then the payments should be sent directly to you from the insurance company.</w:t>
      </w:r>
    </w:p>
    <w:p w14:paraId="76255DB9" w14:textId="77777777" w:rsidR="00D542E1" w:rsidRDefault="00D542E1" w:rsidP="00D542E1">
      <w:pPr>
        <w:rPr>
          <w:b/>
          <w:sz w:val="21"/>
          <w:szCs w:val="21"/>
          <w:u w:val="single"/>
        </w:rPr>
      </w:pPr>
      <w:r>
        <w:rPr>
          <w:b/>
          <w:sz w:val="21"/>
          <w:szCs w:val="21"/>
          <w:u w:val="single"/>
        </w:rPr>
        <w:t xml:space="preserve">Release of Information: </w:t>
      </w:r>
      <w:r>
        <w:rPr>
          <w:b/>
          <w:sz w:val="21"/>
          <w:szCs w:val="21"/>
        </w:rPr>
        <w:tab/>
        <w:t xml:space="preserve"> </w:t>
      </w:r>
      <w:r>
        <w:rPr>
          <w:sz w:val="21"/>
          <w:szCs w:val="21"/>
        </w:rPr>
        <w:t>If your insurance company requires medical reports or records to document your treatment or progress, your signature below authorizes this office to release the medical information necessary to process your claim, “I hereby acknowledge that I have received a copy of this practice’s NOTICE OF PRIVACY PRACTICES. I understand that if I have questions or complaints regarding my privacy rights that I may contact the office. I further understand that the practice will offer me updates to this NOTICE OF PRIVACY PRACTICES should it be amended, modified, or changed in any way.”</w:t>
      </w:r>
    </w:p>
    <w:p w14:paraId="128975AD" w14:textId="77777777" w:rsidR="00D542E1" w:rsidRDefault="00D542E1" w:rsidP="00D542E1">
      <w:pPr>
        <w:rPr>
          <w:b/>
          <w:sz w:val="21"/>
          <w:szCs w:val="21"/>
          <w:u w:val="single"/>
        </w:rPr>
      </w:pPr>
      <w:r>
        <w:rPr>
          <w:b/>
          <w:sz w:val="21"/>
          <w:szCs w:val="21"/>
          <w:u w:val="single"/>
        </w:rPr>
        <w:t>Voluntary Termination of Care:</w:t>
      </w:r>
      <w:r>
        <w:rPr>
          <w:b/>
          <w:sz w:val="21"/>
          <w:szCs w:val="21"/>
        </w:rPr>
        <w:t xml:space="preserve">   </w:t>
      </w:r>
      <w:r>
        <w:rPr>
          <w:sz w:val="21"/>
          <w:szCs w:val="21"/>
        </w:rPr>
        <w:t>If you suspend or terminate your care at any time, your portion of all charges for professional services is immediately due and payable to this office. All services rendered by this office are charged directly to you, and you, ultimately will personally be responsible for payment regardless of your insurance coverage.</w:t>
      </w:r>
    </w:p>
    <w:p w14:paraId="3E741DE1" w14:textId="77777777" w:rsidR="00D542E1" w:rsidRDefault="00D542E1" w:rsidP="00D542E1">
      <w:pPr>
        <w:rPr>
          <w:rFonts w:ascii="Cambria" w:eastAsia="Cambria" w:hAnsi="Cambria" w:cs="Cambria"/>
          <w:sz w:val="21"/>
          <w:szCs w:val="21"/>
          <w:u w:val="single"/>
        </w:rPr>
      </w:pPr>
      <w:r>
        <w:rPr>
          <w:b/>
          <w:sz w:val="21"/>
          <w:szCs w:val="21"/>
          <w:u w:val="single"/>
        </w:rPr>
        <w:t>Cancelation Policy:</w:t>
      </w:r>
      <w:r>
        <w:rPr>
          <w:b/>
          <w:sz w:val="21"/>
          <w:szCs w:val="21"/>
        </w:rPr>
        <w:t xml:space="preserve"> </w:t>
      </w:r>
      <w:r>
        <w:rPr>
          <w:rFonts w:ascii="Cambria" w:eastAsia="Cambria" w:hAnsi="Cambria" w:cs="Cambria"/>
          <w:sz w:val="21"/>
          <w:szCs w:val="21"/>
          <w:highlight w:val="white"/>
        </w:rPr>
        <w:t>Your appointment time is reserved just for you. A late cancellation or missed visit leaves a hole in the therapists’ day that could have been filled by another patient. As such</w:t>
      </w:r>
      <w:r>
        <w:rPr>
          <w:rFonts w:ascii="Cambria" w:eastAsia="Cambria" w:hAnsi="Cambria" w:cs="Cambria"/>
          <w:sz w:val="21"/>
          <w:szCs w:val="21"/>
        </w:rPr>
        <w:t xml:space="preserve">, we require 48 </w:t>
      </w:r>
      <w:proofErr w:type="spellStart"/>
      <w:r>
        <w:rPr>
          <w:rFonts w:ascii="Cambria" w:eastAsia="Cambria" w:hAnsi="Cambria" w:cs="Cambria"/>
          <w:sz w:val="21"/>
          <w:szCs w:val="21"/>
        </w:rPr>
        <w:t>hours notice</w:t>
      </w:r>
      <w:proofErr w:type="spellEnd"/>
      <w:r>
        <w:rPr>
          <w:rFonts w:ascii="Cambria" w:eastAsia="Cambria" w:hAnsi="Cambria" w:cs="Cambria"/>
          <w:sz w:val="21"/>
          <w:szCs w:val="21"/>
        </w:rPr>
        <w:t xml:space="preserve"> for any cancellations or changes to your appointment.</w:t>
      </w:r>
      <w:r>
        <w:rPr>
          <w:rFonts w:ascii="Cambria" w:eastAsia="Cambria" w:hAnsi="Cambria" w:cs="Cambria"/>
          <w:sz w:val="21"/>
          <w:szCs w:val="21"/>
          <w:highlight w:val="white"/>
        </w:rPr>
        <w:t xml:space="preserve"> Patients who provide less than 48 </w:t>
      </w:r>
      <w:proofErr w:type="spellStart"/>
      <w:r>
        <w:rPr>
          <w:rFonts w:ascii="Cambria" w:eastAsia="Cambria" w:hAnsi="Cambria" w:cs="Cambria"/>
          <w:sz w:val="21"/>
          <w:szCs w:val="21"/>
          <w:highlight w:val="white"/>
        </w:rPr>
        <w:t>hours notice</w:t>
      </w:r>
      <w:proofErr w:type="spellEnd"/>
      <w:r>
        <w:rPr>
          <w:rFonts w:ascii="Cambria" w:eastAsia="Cambria" w:hAnsi="Cambria" w:cs="Cambria"/>
          <w:sz w:val="21"/>
          <w:szCs w:val="21"/>
          <w:highlight w:val="white"/>
        </w:rPr>
        <w:t>, or miss their appointment, will be charged a cancellation fee.</w:t>
      </w:r>
    </w:p>
    <w:p w14:paraId="07AB04C7" w14:textId="77777777" w:rsidR="00D542E1" w:rsidRDefault="00D542E1" w:rsidP="00D542E1">
      <w:pPr>
        <w:rPr>
          <w:b/>
          <w:sz w:val="21"/>
          <w:szCs w:val="21"/>
          <w:u w:val="single"/>
        </w:rPr>
      </w:pPr>
      <w:r>
        <w:rPr>
          <w:b/>
          <w:sz w:val="21"/>
          <w:szCs w:val="21"/>
          <w:u w:val="single"/>
        </w:rPr>
        <w:t>Email Disclosure:</w:t>
      </w:r>
      <w:r>
        <w:rPr>
          <w:b/>
          <w:sz w:val="21"/>
          <w:szCs w:val="21"/>
        </w:rPr>
        <w:t xml:space="preserve">   </w:t>
      </w:r>
      <w:r>
        <w:rPr>
          <w:sz w:val="21"/>
          <w:szCs w:val="21"/>
        </w:rPr>
        <w:t xml:space="preserve">While we strive to maintain security, the email system used by Glow is not encrypted and so does not adhere to HIPPA standards. You may choose to opt out of receiving email with personal health information. </w:t>
      </w:r>
      <w:proofErr w:type="spellStart"/>
      <w:r>
        <w:rPr>
          <w:sz w:val="21"/>
          <w:szCs w:val="21"/>
        </w:rPr>
        <w:t>Opt</w:t>
      </w:r>
      <w:proofErr w:type="spellEnd"/>
      <w:r>
        <w:rPr>
          <w:sz w:val="21"/>
          <w:szCs w:val="21"/>
        </w:rPr>
        <w:t xml:space="preserve"> out_________.</w:t>
      </w:r>
    </w:p>
    <w:p w14:paraId="46E2F712" w14:textId="77777777" w:rsidR="00D542E1" w:rsidRDefault="00D542E1" w:rsidP="00D542E1">
      <w:pPr>
        <w:rPr>
          <w:b/>
          <w:sz w:val="21"/>
          <w:szCs w:val="21"/>
        </w:rPr>
      </w:pPr>
      <w:r>
        <w:rPr>
          <w:sz w:val="21"/>
          <w:szCs w:val="21"/>
        </w:rPr>
        <w:t xml:space="preserve">We hope that answers any questions you might have concerning the policies of this office. Once again, we welcome you to our office and will be glad to answer any further questions that you might have. </w:t>
      </w:r>
      <w:r>
        <w:rPr>
          <w:b/>
          <w:sz w:val="21"/>
          <w:szCs w:val="21"/>
        </w:rPr>
        <w:t>I have read and agree to the policies.</w:t>
      </w:r>
    </w:p>
    <w:p w14:paraId="0C2D50E6" w14:textId="77777777" w:rsidR="00D542E1" w:rsidRDefault="00D542E1" w:rsidP="00D542E1">
      <w:pPr>
        <w:rPr>
          <w:b/>
          <w:sz w:val="21"/>
          <w:szCs w:val="21"/>
        </w:rPr>
      </w:pPr>
    </w:p>
    <w:p w14:paraId="4185357C" w14:textId="77777777" w:rsidR="00D542E1" w:rsidRDefault="00D542E1" w:rsidP="00D542E1">
      <w:pPr>
        <w:rPr>
          <w:b/>
        </w:rPr>
      </w:pPr>
      <w:r>
        <w:rPr>
          <w:b/>
          <w:sz w:val="20"/>
          <w:szCs w:val="20"/>
        </w:rPr>
        <w:t>_______________________________________</w:t>
      </w:r>
      <w:r>
        <w:rPr>
          <w:b/>
          <w:sz w:val="20"/>
          <w:szCs w:val="20"/>
        </w:rPr>
        <w:tab/>
      </w:r>
      <w:r>
        <w:rPr>
          <w:b/>
          <w:sz w:val="20"/>
          <w:szCs w:val="20"/>
        </w:rPr>
        <w:tab/>
        <w:t xml:space="preserve">_____________________________      __________________   </w:t>
      </w:r>
      <w:r>
        <w:rPr>
          <w:b/>
        </w:rPr>
        <w:t xml:space="preserve">                           Patient or Representative Name (please print)</w:t>
      </w:r>
      <w:r>
        <w:rPr>
          <w:b/>
        </w:rPr>
        <w:tab/>
      </w:r>
      <w:r>
        <w:rPr>
          <w:b/>
        </w:rPr>
        <w:tab/>
        <w:t>Patient or Representative Signature        Date</w:t>
      </w:r>
    </w:p>
    <w:p w14:paraId="792A1F8C" w14:textId="77777777" w:rsidR="00443C93" w:rsidRDefault="00443C93"/>
    <w:sectPr w:rsidR="00443C93" w:rsidSect="00D542E1">
      <w:pgSz w:w="12240" w:h="15840"/>
      <w:pgMar w:top="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E1"/>
    <w:rsid w:val="00136318"/>
    <w:rsid w:val="00443C93"/>
    <w:rsid w:val="00823AB3"/>
    <w:rsid w:val="00D5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08CED"/>
  <w15:chartTrackingRefBased/>
  <w15:docId w15:val="{7A13F85E-AD6A-314D-9A3A-8104DA06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E1"/>
    <w:pPr>
      <w:spacing w:after="200"/>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542E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42E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42E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42E1"/>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42E1"/>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42E1"/>
    <w:pPr>
      <w:keepNext/>
      <w:keepLines/>
      <w:spacing w:before="40" w:after="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42E1"/>
    <w:pPr>
      <w:keepNext/>
      <w:keepLines/>
      <w:spacing w:before="40" w:after="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42E1"/>
    <w:pPr>
      <w:keepNext/>
      <w:keepLines/>
      <w:spacing w:after="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42E1"/>
    <w:pPr>
      <w:keepNext/>
      <w:keepLines/>
      <w:spacing w:after="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2E1"/>
    <w:rPr>
      <w:rFonts w:eastAsiaTheme="majorEastAsia" w:cstheme="majorBidi"/>
      <w:color w:val="272727" w:themeColor="text1" w:themeTint="D8"/>
    </w:rPr>
  </w:style>
  <w:style w:type="paragraph" w:styleId="Title">
    <w:name w:val="Title"/>
    <w:basedOn w:val="Normal"/>
    <w:next w:val="Normal"/>
    <w:link w:val="TitleChar"/>
    <w:uiPriority w:val="10"/>
    <w:qFormat/>
    <w:rsid w:val="00D542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4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2E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4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2E1"/>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42E1"/>
    <w:rPr>
      <w:i/>
      <w:iCs/>
      <w:color w:val="404040" w:themeColor="text1" w:themeTint="BF"/>
    </w:rPr>
  </w:style>
  <w:style w:type="paragraph" w:styleId="ListParagraph">
    <w:name w:val="List Paragraph"/>
    <w:basedOn w:val="Normal"/>
    <w:uiPriority w:val="34"/>
    <w:qFormat/>
    <w:rsid w:val="00D542E1"/>
    <w:pPr>
      <w:spacing w:after="0"/>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542E1"/>
    <w:rPr>
      <w:i/>
      <w:iCs/>
      <w:color w:val="0F4761" w:themeColor="accent1" w:themeShade="BF"/>
    </w:rPr>
  </w:style>
  <w:style w:type="paragraph" w:styleId="IntenseQuote">
    <w:name w:val="Intense Quote"/>
    <w:basedOn w:val="Normal"/>
    <w:next w:val="Normal"/>
    <w:link w:val="IntenseQuoteChar"/>
    <w:uiPriority w:val="30"/>
    <w:qFormat/>
    <w:rsid w:val="00D542E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42E1"/>
    <w:rPr>
      <w:i/>
      <w:iCs/>
      <w:color w:val="0F4761" w:themeColor="accent1" w:themeShade="BF"/>
    </w:rPr>
  </w:style>
  <w:style w:type="character" w:styleId="IntenseReference">
    <w:name w:val="Intense Reference"/>
    <w:basedOn w:val="DefaultParagraphFont"/>
    <w:uiPriority w:val="32"/>
    <w:qFormat/>
    <w:rsid w:val="00D54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Lawson</dc:creator>
  <cp:keywords/>
  <dc:description/>
  <cp:lastModifiedBy>Lindsey Lawson</cp:lastModifiedBy>
  <cp:revision>1</cp:revision>
  <dcterms:created xsi:type="dcterms:W3CDTF">2025-02-26T23:18:00Z</dcterms:created>
  <dcterms:modified xsi:type="dcterms:W3CDTF">2025-02-26T23:18:00Z</dcterms:modified>
</cp:coreProperties>
</file>